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A50" w:rsidRDefault="00C93A50" w:rsidP="00C93A50">
      <w:pPr>
        <w:spacing w:line="240" w:lineRule="auto"/>
        <w:jc w:val="both"/>
      </w:pPr>
      <w:r>
        <w:rPr>
          <w:b/>
          <w:bCs/>
          <w:sz w:val="24"/>
          <w:szCs w:val="24"/>
        </w:rPr>
        <w:t xml:space="preserve">ANEXO 4. CARTA DE COMPROMISO </w:t>
      </w:r>
      <w:r>
        <w:rPr>
          <w:b/>
          <w:bCs/>
          <w:i/>
          <w:iCs/>
          <w:sz w:val="24"/>
          <w:szCs w:val="24"/>
        </w:rPr>
        <w:t>ALUMNI</w:t>
      </w:r>
    </w:p>
    <w:tbl>
      <w:tblPr>
        <w:tblStyle w:val="afffa"/>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38"/>
      </w:tblGrid>
      <w:tr w:rsidR="00C93A50" w:rsidTr="008C1A80">
        <w:trPr>
          <w:trHeight w:val="665"/>
        </w:trPr>
        <w:tc>
          <w:tcPr>
            <w:tcW w:w="8838" w:type="dxa"/>
            <w:tcBorders>
              <w:top w:val="single" w:sz="8" w:space="0" w:color="AEAAAA"/>
              <w:left w:val="single" w:sz="8" w:space="0" w:color="AEAAAA"/>
              <w:bottom w:val="single" w:sz="8" w:space="0" w:color="AEAAAA"/>
              <w:right w:val="single" w:sz="8" w:space="0" w:color="AEAAAA"/>
            </w:tcBorders>
            <w:shd w:val="clear" w:color="auto" w:fill="ACB9CA"/>
            <w:tcMar>
              <w:top w:w="100" w:type="dxa"/>
              <w:left w:w="100" w:type="dxa"/>
              <w:bottom w:w="100" w:type="dxa"/>
              <w:right w:w="100" w:type="dxa"/>
            </w:tcMar>
          </w:tcPr>
          <w:p w:rsidR="00C93A50" w:rsidRDefault="00C93A50" w:rsidP="008C1A80">
            <w:pPr>
              <w:spacing w:before="120" w:after="120" w:line="240" w:lineRule="auto"/>
              <w:jc w:val="both"/>
              <w:rPr>
                <w:b/>
                <w:bCs/>
                <w:i/>
                <w:iCs/>
                <w:sz w:val="20"/>
                <w:szCs w:val="20"/>
              </w:rPr>
            </w:pPr>
            <w:r>
              <w:rPr>
                <w:b/>
                <w:bCs/>
                <w:sz w:val="20"/>
                <w:szCs w:val="20"/>
              </w:rPr>
              <w:t xml:space="preserve">Carta de compromiso </w:t>
            </w:r>
            <w:proofErr w:type="spellStart"/>
            <w:r>
              <w:rPr>
                <w:b/>
                <w:bCs/>
                <w:i/>
                <w:iCs/>
                <w:sz w:val="20"/>
                <w:szCs w:val="20"/>
              </w:rPr>
              <w:t>alumni</w:t>
            </w:r>
            <w:proofErr w:type="spellEnd"/>
          </w:p>
        </w:tc>
      </w:tr>
      <w:tr w:rsidR="00C93A50" w:rsidTr="008C1A80">
        <w:trPr>
          <w:trHeight w:val="10310"/>
        </w:trPr>
        <w:tc>
          <w:tcPr>
            <w:tcW w:w="8838" w:type="dxa"/>
            <w:tcBorders>
              <w:top w:val="nil"/>
              <w:left w:val="single" w:sz="8" w:space="0" w:color="AEAAAA"/>
              <w:bottom w:val="single" w:sz="8" w:space="0" w:color="AEAAAA"/>
              <w:right w:val="single" w:sz="8" w:space="0" w:color="AEAAAA"/>
            </w:tcBorders>
            <w:tcMar>
              <w:top w:w="100" w:type="dxa"/>
              <w:left w:w="100" w:type="dxa"/>
              <w:bottom w:w="100" w:type="dxa"/>
              <w:right w:w="100" w:type="dxa"/>
            </w:tcMar>
          </w:tcPr>
          <w:p w:rsidR="00C93A50" w:rsidRDefault="00C93A50" w:rsidP="008C1A80">
            <w:pPr>
              <w:spacing w:before="120" w:after="120" w:line="240" w:lineRule="auto"/>
              <w:ind w:left="1160" w:right="1160"/>
              <w:jc w:val="right"/>
              <w:rPr>
                <w:rFonts w:ascii="Arial" w:eastAsia="Arial" w:hAnsi="Arial" w:cs="Arial"/>
                <w:sz w:val="20"/>
                <w:szCs w:val="20"/>
              </w:rPr>
            </w:pPr>
            <w:r>
              <w:rPr>
                <w:rFonts w:ascii="Arial" w:eastAsia="Arial" w:hAnsi="Arial" w:cs="Arial"/>
                <w:sz w:val="20"/>
                <w:szCs w:val="20"/>
              </w:rPr>
              <w:t xml:space="preserve"> </w:t>
            </w:r>
          </w:p>
          <w:p w:rsidR="00C93A50" w:rsidRDefault="00C93A50" w:rsidP="008C1A80">
            <w:pPr>
              <w:spacing w:before="120" w:after="120" w:line="276" w:lineRule="auto"/>
              <w:ind w:left="1160" w:right="1160"/>
              <w:jc w:val="right"/>
              <w:rPr>
                <w:i/>
                <w:iCs/>
                <w:sz w:val="20"/>
                <w:szCs w:val="20"/>
              </w:rPr>
            </w:pPr>
            <w:r>
              <w:rPr>
                <w:sz w:val="20"/>
                <w:szCs w:val="20"/>
              </w:rPr>
              <w:t xml:space="preserve">Fecha: </w:t>
            </w:r>
            <w:r>
              <w:rPr>
                <w:i/>
                <w:iCs/>
                <w:sz w:val="20"/>
                <w:szCs w:val="20"/>
              </w:rPr>
              <w:t>XX de mes de 2026</w:t>
            </w:r>
          </w:p>
          <w:p w:rsidR="00C93A50" w:rsidRDefault="00C93A50" w:rsidP="008C1A80">
            <w:pPr>
              <w:spacing w:before="120" w:after="120" w:line="276" w:lineRule="auto"/>
              <w:ind w:left="1160" w:right="1160"/>
              <w:jc w:val="right"/>
              <w:rPr>
                <w:i/>
                <w:iCs/>
                <w:sz w:val="20"/>
                <w:szCs w:val="20"/>
              </w:rPr>
            </w:pPr>
          </w:p>
          <w:p w:rsidR="00C93A50" w:rsidRDefault="00C93A50" w:rsidP="008C1A80">
            <w:pPr>
              <w:spacing w:after="240" w:line="276" w:lineRule="auto"/>
              <w:ind w:left="1160" w:right="1160"/>
              <w:jc w:val="both"/>
              <w:rPr>
                <w:sz w:val="20"/>
                <w:szCs w:val="20"/>
              </w:rPr>
            </w:pPr>
            <w:r>
              <w:rPr>
                <w:sz w:val="20"/>
                <w:szCs w:val="20"/>
              </w:rPr>
              <w:t>Yo [</w:t>
            </w:r>
            <w:r>
              <w:rPr>
                <w:b/>
                <w:bCs/>
                <w:sz w:val="20"/>
                <w:szCs w:val="20"/>
              </w:rPr>
              <w:t>Nombre completo</w:t>
            </w:r>
            <w:r>
              <w:rPr>
                <w:sz w:val="20"/>
                <w:szCs w:val="20"/>
              </w:rPr>
              <w:t xml:space="preserve">], RUT </w:t>
            </w:r>
            <w:proofErr w:type="spellStart"/>
            <w:r>
              <w:rPr>
                <w:sz w:val="20"/>
                <w:szCs w:val="20"/>
              </w:rPr>
              <w:t>N°</w:t>
            </w:r>
            <w:proofErr w:type="spellEnd"/>
            <w:r>
              <w:rPr>
                <w:sz w:val="20"/>
                <w:szCs w:val="20"/>
              </w:rPr>
              <w:t xml:space="preserve"> </w:t>
            </w:r>
            <w:r>
              <w:rPr>
                <w:b/>
                <w:bCs/>
                <w:sz w:val="20"/>
                <w:szCs w:val="20"/>
              </w:rPr>
              <w:t>[RUT]</w:t>
            </w:r>
            <w:r>
              <w:rPr>
                <w:sz w:val="20"/>
                <w:szCs w:val="20"/>
              </w:rPr>
              <w:t xml:space="preserve">, profesional titulado/a de [carrera] de la Universidad de Aysén, en el año [año titulación], con domicilio en </w:t>
            </w:r>
            <w:r>
              <w:rPr>
                <w:b/>
                <w:bCs/>
                <w:sz w:val="20"/>
                <w:szCs w:val="20"/>
              </w:rPr>
              <w:t>[Dirección de residencia]</w:t>
            </w:r>
            <w:r>
              <w:rPr>
                <w:sz w:val="20"/>
                <w:szCs w:val="20"/>
              </w:rPr>
              <w:t xml:space="preserve">, en el marco de los Desafíos Territoriales para la Inserción Laboral </w:t>
            </w:r>
            <w:proofErr w:type="spellStart"/>
            <w:r>
              <w:rPr>
                <w:i/>
                <w:iCs/>
                <w:sz w:val="20"/>
                <w:szCs w:val="20"/>
              </w:rPr>
              <w:t>Alumni</w:t>
            </w:r>
            <w:proofErr w:type="spellEnd"/>
            <w:r>
              <w:rPr>
                <w:sz w:val="20"/>
                <w:szCs w:val="20"/>
              </w:rPr>
              <w:t xml:space="preserve"> de la Universidad de </w:t>
            </w:r>
            <w:proofErr w:type="gramStart"/>
            <w:r>
              <w:rPr>
                <w:sz w:val="20"/>
                <w:szCs w:val="20"/>
              </w:rPr>
              <w:t>Aysén,  me</w:t>
            </w:r>
            <w:proofErr w:type="gramEnd"/>
            <w:r>
              <w:rPr>
                <w:sz w:val="20"/>
                <w:szCs w:val="20"/>
              </w:rPr>
              <w:t xml:space="preserve"> comprometo a:</w:t>
            </w:r>
          </w:p>
          <w:p w:rsidR="00C93A50" w:rsidRDefault="00C93A50" w:rsidP="008C1A80">
            <w:pPr>
              <w:numPr>
                <w:ilvl w:val="0"/>
                <w:numId w:val="6"/>
              </w:numPr>
              <w:spacing w:after="0" w:line="276" w:lineRule="auto"/>
              <w:ind w:right="1160"/>
              <w:jc w:val="both"/>
              <w:rPr>
                <w:sz w:val="20"/>
                <w:szCs w:val="20"/>
              </w:rPr>
            </w:pPr>
            <w:r>
              <w:rPr>
                <w:sz w:val="20"/>
                <w:szCs w:val="20"/>
              </w:rPr>
              <w:t>Participar en instancias de seguimiento y evaluación convocadas por la Universidad de Aysén, con el objetivo de contribuir a la retroalimentación del rediseño curricular de la Universidad de Aysén.</w:t>
            </w:r>
          </w:p>
          <w:p w:rsidR="00C93A50" w:rsidRDefault="00C93A50" w:rsidP="008C1A80">
            <w:pPr>
              <w:numPr>
                <w:ilvl w:val="0"/>
                <w:numId w:val="6"/>
              </w:numPr>
              <w:spacing w:after="0" w:line="276" w:lineRule="auto"/>
              <w:ind w:right="1160"/>
              <w:jc w:val="both"/>
            </w:pPr>
            <w:r>
              <w:rPr>
                <w:sz w:val="20"/>
                <w:szCs w:val="20"/>
              </w:rPr>
              <w:t>Participar en el curso de formación continua convocado por la Universidad de Aysén, que se impartirá en el marco del Programa de Inserción Laboral, con el objetivo de fortalecer competencias para la empleabilidad.</w:t>
            </w:r>
          </w:p>
          <w:p w:rsidR="00C93A50" w:rsidRDefault="00C93A50" w:rsidP="008C1A80">
            <w:pPr>
              <w:numPr>
                <w:ilvl w:val="0"/>
                <w:numId w:val="6"/>
              </w:numPr>
              <w:spacing w:after="0" w:line="276" w:lineRule="auto"/>
              <w:ind w:right="1160"/>
              <w:jc w:val="both"/>
              <w:rPr>
                <w:sz w:val="20"/>
                <w:szCs w:val="20"/>
              </w:rPr>
            </w:pPr>
            <w:r>
              <w:rPr>
                <w:sz w:val="20"/>
                <w:szCs w:val="20"/>
              </w:rPr>
              <w:t xml:space="preserve">El/la profesional </w:t>
            </w:r>
            <w:proofErr w:type="spellStart"/>
            <w:r>
              <w:rPr>
                <w:i/>
                <w:iCs/>
                <w:sz w:val="20"/>
                <w:szCs w:val="20"/>
              </w:rPr>
              <w:t>alumni</w:t>
            </w:r>
            <w:proofErr w:type="spellEnd"/>
            <w:r>
              <w:rPr>
                <w:sz w:val="20"/>
                <w:szCs w:val="20"/>
              </w:rPr>
              <w:t xml:space="preserve"> de la Universidad de Aysén se compromete a desempeñar sus funciones con responsabilidad, respeto y probidad, en el marco de las tareas asignadas por la institución u organización colaboradora. Asimismo, declara conocer y aceptar que su quehacer deberá desarrollarse conforme a la normativa institucional de la Universidad de Aysén, a la normativa laboral vigente, a </w:t>
            </w:r>
            <w:proofErr w:type="spellStart"/>
            <w:r>
              <w:rPr>
                <w:sz w:val="20"/>
                <w:szCs w:val="20"/>
              </w:rPr>
              <w:t>el</w:t>
            </w:r>
            <w:proofErr w:type="spellEnd"/>
            <w:r>
              <w:rPr>
                <w:sz w:val="20"/>
                <w:szCs w:val="20"/>
              </w:rPr>
              <w:t xml:space="preserve"> plan de trabajo de la iniciativa en la cual participa y a los principios de colaboración establecidos en convenio entre la Universidad de Aysén y el Socio comunitario.</w:t>
            </w:r>
          </w:p>
          <w:p w:rsidR="00C93A50" w:rsidRDefault="00C93A50" w:rsidP="008C1A80">
            <w:pPr>
              <w:spacing w:before="120" w:after="120" w:line="240" w:lineRule="auto"/>
              <w:ind w:right="1160"/>
              <w:jc w:val="both"/>
              <w:rPr>
                <w:sz w:val="20"/>
                <w:szCs w:val="20"/>
              </w:rPr>
            </w:pPr>
            <w:r>
              <w:rPr>
                <w:sz w:val="20"/>
                <w:szCs w:val="20"/>
              </w:rPr>
              <w:t xml:space="preserve"> </w:t>
            </w: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86"/>
              <w:jc w:val="center"/>
              <w:rPr>
                <w:i/>
                <w:iCs/>
                <w:sz w:val="20"/>
                <w:szCs w:val="20"/>
              </w:rPr>
            </w:pPr>
            <w:r>
              <w:rPr>
                <w:sz w:val="20"/>
                <w:szCs w:val="20"/>
              </w:rPr>
              <w:t xml:space="preserve">Nombre y Rut </w:t>
            </w:r>
            <w:proofErr w:type="spellStart"/>
            <w:r>
              <w:rPr>
                <w:i/>
                <w:iCs/>
                <w:sz w:val="20"/>
                <w:szCs w:val="20"/>
              </w:rPr>
              <w:t>alumni</w:t>
            </w:r>
            <w:proofErr w:type="spellEnd"/>
          </w:p>
          <w:p w:rsidR="00C93A50" w:rsidRDefault="00C93A50" w:rsidP="008C1A80">
            <w:pPr>
              <w:spacing w:before="120" w:after="120" w:line="240" w:lineRule="auto"/>
              <w:ind w:right="-86"/>
              <w:jc w:val="center"/>
              <w:rPr>
                <w:sz w:val="20"/>
                <w:szCs w:val="20"/>
              </w:rPr>
            </w:pPr>
            <w:r>
              <w:rPr>
                <w:sz w:val="20"/>
                <w:szCs w:val="20"/>
              </w:rPr>
              <w:t>Firma</w:t>
            </w:r>
          </w:p>
          <w:p w:rsidR="00C93A50" w:rsidRDefault="00C93A50" w:rsidP="008C1A80">
            <w:pPr>
              <w:spacing w:before="120" w:after="120" w:line="240" w:lineRule="auto"/>
              <w:ind w:right="-86"/>
              <w:jc w:val="center"/>
              <w:rPr>
                <w:b/>
                <w:bCs/>
                <w:sz w:val="20"/>
                <w:szCs w:val="20"/>
              </w:rPr>
            </w:pPr>
          </w:p>
        </w:tc>
      </w:tr>
    </w:tbl>
    <w:p w:rsidR="00C93A50" w:rsidRDefault="00C93A50" w:rsidP="00C93A50">
      <w:pPr>
        <w:widowControl w:val="0"/>
        <w:spacing w:after="0" w:line="240" w:lineRule="auto"/>
        <w:rPr>
          <w:sz w:val="24"/>
          <w:szCs w:val="24"/>
        </w:rPr>
      </w:pPr>
      <w:bookmarkStart w:id="0" w:name="_GoBack"/>
      <w:bookmarkEnd w:id="0"/>
    </w:p>
    <w:sectPr w:rsidR="00C93A50">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30F" w:rsidRDefault="0029630F">
      <w:pPr>
        <w:spacing w:after="0" w:line="240" w:lineRule="auto"/>
      </w:pPr>
      <w:r>
        <w:separator/>
      </w:r>
    </w:p>
  </w:endnote>
  <w:endnote w:type="continuationSeparator" w:id="0">
    <w:p w:rsidR="0029630F" w:rsidRDefault="00296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D7E0F0-7C04-4D1A-8A4C-6B0B782E7E53}"/>
    <w:embedBold r:id="rId2" w:fontKey="{3F20709C-6CAA-4943-8ADF-EB5026C873DD}"/>
    <w:embedItalic r:id="rId3" w:fontKey="{F60DBF45-43B0-473D-8351-5702457351A7}"/>
    <w:embedBoldItalic r:id="rId4" w:fontKey="{0A4DD53A-8B2E-47A0-8E97-7A472D80CBBC}"/>
  </w:font>
  <w:font w:name="Georgia">
    <w:panose1 w:val="02040502050405020303"/>
    <w:charset w:val="00"/>
    <w:family w:val="roman"/>
    <w:pitch w:val="variable"/>
    <w:sig w:usb0="00000287" w:usb1="00000000" w:usb2="00000000" w:usb3="00000000" w:csb0="0000009F" w:csb1="00000000"/>
    <w:embedItalic r:id="rId5" w:fontKey="{758BF3B0-05C9-4C9D-BCCF-35DCC814A22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9527D54-5DE8-4152-8EE6-FF19CCFF68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30F" w:rsidRDefault="0029630F">
      <w:pPr>
        <w:spacing w:after="0" w:line="240" w:lineRule="auto"/>
      </w:pPr>
      <w:r>
        <w:separator/>
      </w:r>
    </w:p>
  </w:footnote>
  <w:footnote w:type="continuationSeparator" w:id="0">
    <w:p w:rsidR="0029630F" w:rsidRDefault="00296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A50" w:rsidRDefault="0029630F">
    <w:pPr>
      <w:widowControl w:val="0"/>
      <w:tabs>
        <w:tab w:val="center" w:pos="4419"/>
        <w:tab w:val="right" w:pos="8838"/>
        <w:tab w:val="left" w:pos="3075"/>
      </w:tabs>
      <w:spacing w:after="0" w:line="240" w:lineRule="auto"/>
    </w:pPr>
    <w:r>
      <w:rPr>
        <w:rFonts w:ascii="Arial" w:eastAsia="Arial" w:hAnsi="Arial" w:cs="Arial"/>
        <w:noProof/>
      </w:rPr>
      <w:drawing>
        <wp:inline distT="114300" distB="114300" distL="114300" distR="114300">
          <wp:extent cx="710615" cy="642938"/>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0615" cy="642938"/>
                  </a:xfrm>
                  <a:prstGeom prst="rect">
                    <a:avLst/>
                  </a:prstGeom>
                  <a:ln/>
                </pic:spPr>
              </pic:pic>
            </a:graphicData>
          </a:graphic>
        </wp:inline>
      </w:drawing>
    </w:r>
    <w:r>
      <w:rPr>
        <w:rFonts w:ascii="Arial" w:eastAsia="Arial" w:hAnsi="Arial" w:cs="Arial"/>
        <w:noProof/>
      </w:rPr>
      <w:drawing>
        <wp:inline distT="114300" distB="114300" distL="114300" distR="114300">
          <wp:extent cx="702155" cy="642938"/>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02155" cy="642938"/>
                  </a:xfrm>
                  <a:prstGeom prst="rect">
                    <a:avLst/>
                  </a:prstGeom>
                  <a:ln/>
                </pic:spPr>
              </pic:pic>
            </a:graphicData>
          </a:graphic>
        </wp:inline>
      </w:drawing>
    </w:r>
    <w:r>
      <w:rPr>
        <w:rFonts w:ascii="Arial" w:eastAsia="Arial" w:hAnsi="Arial" w:cs="Arial"/>
      </w:rPr>
      <w:tab/>
    </w:r>
    <w:r>
      <w:rPr>
        <w:rFonts w:ascii="Arial" w:eastAsia="Arial" w:hAnsi="Arial" w:cs="Arial"/>
      </w:rPr>
      <w:tab/>
    </w:r>
    <w:r w:rsidR="004038FF">
      <w:rPr>
        <w:rFonts w:ascii="Arial" w:eastAsia="Arial" w:hAnsi="Arial" w:cs="Arial"/>
        <w:noProof/>
      </w:rPr>
      <w:drawing>
        <wp:inline distT="114300" distB="114300" distL="114300" distR="114300" wp14:anchorId="59EA814E" wp14:editId="146F6AA0">
          <wp:extent cx="427672" cy="706589"/>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20137" t="13254" r="19826" b="9594"/>
                  <a:stretch>
                    <a:fillRect/>
                  </a:stretch>
                </pic:blipFill>
                <pic:spPr>
                  <a:xfrm>
                    <a:off x="0" y="0"/>
                    <a:ext cx="427672" cy="706589"/>
                  </a:xfrm>
                  <a:prstGeom prst="rect">
                    <a:avLst/>
                  </a:prstGeom>
                  <a:ln/>
                </pic:spPr>
              </pic:pic>
            </a:graphicData>
          </a:graphic>
        </wp:inline>
      </w:drawing>
    </w:r>
    <w:r>
      <w:rPr>
        <w:rFonts w:ascii="Arial" w:eastAsia="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60005"/>
    <w:multiLevelType w:val="multilevel"/>
    <w:tmpl w:val="CAF803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F494C68"/>
    <w:multiLevelType w:val="multilevel"/>
    <w:tmpl w:val="D12C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3D493F"/>
    <w:multiLevelType w:val="multilevel"/>
    <w:tmpl w:val="707EF8D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8C95050"/>
    <w:multiLevelType w:val="multilevel"/>
    <w:tmpl w:val="9EBE83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D070D03"/>
    <w:multiLevelType w:val="multilevel"/>
    <w:tmpl w:val="96B2C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A133838"/>
    <w:multiLevelType w:val="multilevel"/>
    <w:tmpl w:val="DC5A0C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A883832"/>
    <w:multiLevelType w:val="multilevel"/>
    <w:tmpl w:val="3BF0C5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DD42499"/>
    <w:multiLevelType w:val="multilevel"/>
    <w:tmpl w:val="50285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8838B2"/>
    <w:multiLevelType w:val="multilevel"/>
    <w:tmpl w:val="85C69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630343"/>
    <w:multiLevelType w:val="multilevel"/>
    <w:tmpl w:val="7D2CA67E"/>
    <w:lvl w:ilvl="0">
      <w:start w:val="1"/>
      <w:numFmt w:val="decimalZero"/>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7998007E"/>
    <w:multiLevelType w:val="multilevel"/>
    <w:tmpl w:val="2786C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 w:numId="5">
    <w:abstractNumId w:val="7"/>
  </w:num>
  <w:num w:numId="6">
    <w:abstractNumId w:val="5"/>
  </w:num>
  <w:num w:numId="7">
    <w:abstractNumId w:val="9"/>
  </w:num>
  <w:num w:numId="8">
    <w:abstractNumId w:val="4"/>
  </w:num>
  <w:num w:numId="9">
    <w:abstractNumId w:val="1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A50"/>
    <w:rsid w:val="0029630F"/>
    <w:rsid w:val="004038FF"/>
    <w:rsid w:val="00980A50"/>
    <w:rsid w:val="00B95A63"/>
    <w:rsid w:val="00C206D1"/>
    <w:rsid w:val="00C93A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7C72E"/>
  <w15:docId w15:val="{81FD3BC1-1675-4B69-B7C4-51B5C12B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top w:w="0" w:type="dxa"/>
        <w:left w:w="0" w:type="dxa"/>
        <w:bottom w:w="0" w:type="dxa"/>
        <w:right w:w="0" w:type="dxa"/>
      </w:tblCellMar>
    </w:tblPr>
  </w:style>
  <w:style w:type="table" w:customStyle="1" w:styleId="a0">
    <w:basedOn w:val="TableNormal2"/>
    <w:tblPr>
      <w:tblStyleRowBandSize w:val="1"/>
      <w:tblStyleColBandSize w:val="1"/>
      <w:tblCellMar>
        <w:top w:w="0" w:type="dxa"/>
        <w:left w:w="0" w:type="dxa"/>
        <w:bottom w:w="0" w:type="dxa"/>
        <w:right w:w="0" w:type="dxa"/>
      </w:tblCellMar>
    </w:tblPr>
  </w:style>
  <w:style w:type="table" w:customStyle="1" w:styleId="a1">
    <w:basedOn w:val="TableNormal2"/>
    <w:tblPr>
      <w:tblStyleRowBandSize w:val="1"/>
      <w:tblStyleColBandSize w:val="1"/>
      <w:tblCellMar>
        <w:top w:w="100" w:type="dxa"/>
        <w:left w:w="115" w:type="dxa"/>
        <w:bottom w:w="100" w:type="dxa"/>
        <w:right w:w="115" w:type="dxa"/>
      </w:tblCellMar>
    </w:tblPr>
  </w:style>
  <w:style w:type="table" w:customStyle="1" w:styleId="a2">
    <w:basedOn w:val="TableNormal2"/>
    <w:tblPr>
      <w:tblStyleRowBandSize w:val="1"/>
      <w:tblStyleColBandSize w:val="1"/>
      <w:tblCellMar>
        <w:top w:w="100" w:type="dxa"/>
        <w:left w:w="115" w:type="dxa"/>
        <w:bottom w:w="100" w:type="dxa"/>
        <w:right w:w="115" w:type="dxa"/>
      </w:tblCellMar>
    </w:tblPr>
  </w:style>
  <w:style w:type="table" w:customStyle="1" w:styleId="a3">
    <w:basedOn w:val="TableNormal2"/>
    <w:tblPr>
      <w:tblStyleRowBandSize w:val="1"/>
      <w:tblStyleColBandSize w:val="1"/>
      <w:tblCellMar>
        <w:top w:w="100" w:type="dxa"/>
        <w:left w:w="115" w:type="dxa"/>
        <w:bottom w:w="100" w:type="dxa"/>
        <w:right w:w="115" w:type="dxa"/>
      </w:tblCellMar>
    </w:tblPr>
  </w:style>
  <w:style w:type="table" w:customStyle="1" w:styleId="a4">
    <w:basedOn w:val="TableNormal2"/>
    <w:tblPr>
      <w:tblStyleRowBandSize w:val="1"/>
      <w:tblStyleColBandSize w:val="1"/>
      <w:tblCellMar>
        <w:top w:w="100" w:type="dxa"/>
        <w:left w:w="115" w:type="dxa"/>
        <w:bottom w:w="100" w:type="dxa"/>
        <w:right w:w="115" w:type="dxa"/>
      </w:tblCellMar>
    </w:tblPr>
  </w:style>
  <w:style w:type="table" w:customStyle="1" w:styleId="a5">
    <w:basedOn w:val="TableNormal2"/>
    <w:tblPr>
      <w:tblStyleRowBandSize w:val="1"/>
      <w:tblStyleColBandSize w:val="1"/>
      <w:tblCellMar>
        <w:top w:w="0" w:type="dxa"/>
        <w:left w:w="0" w:type="dxa"/>
        <w:bottom w:w="0" w:type="dxa"/>
        <w:right w:w="0" w:type="dxa"/>
      </w:tblCellMar>
    </w:tblPr>
  </w:style>
  <w:style w:type="table" w:customStyle="1" w:styleId="a6">
    <w:basedOn w:val="TableNormal2"/>
    <w:tblPr>
      <w:tblStyleRowBandSize w:val="1"/>
      <w:tblStyleColBandSize w:val="1"/>
      <w:tblCellMar>
        <w:top w:w="100" w:type="dxa"/>
        <w:left w:w="115" w:type="dxa"/>
        <w:bottom w:w="100" w:type="dxa"/>
        <w:right w:w="115" w:type="dxa"/>
      </w:tblCellMar>
    </w:tblPr>
  </w:style>
  <w:style w:type="table" w:customStyle="1" w:styleId="a7">
    <w:basedOn w:val="TableNormal2"/>
    <w:tblPr>
      <w:tblStyleRowBandSize w:val="1"/>
      <w:tblStyleColBandSize w:val="1"/>
      <w:tblCellMar>
        <w:top w:w="100" w:type="dxa"/>
        <w:left w:w="115" w:type="dxa"/>
        <w:bottom w:w="100" w:type="dxa"/>
        <w:right w:w="115" w:type="dxa"/>
      </w:tblCellMar>
    </w:tblPr>
  </w:style>
  <w:style w:type="table" w:customStyle="1" w:styleId="a8">
    <w:basedOn w:val="TableNormal2"/>
    <w:tblPr>
      <w:tblStyleRowBandSize w:val="1"/>
      <w:tblStyleColBandSize w:val="1"/>
      <w:tblCellMar>
        <w:top w:w="100" w:type="dxa"/>
        <w:left w:w="115" w:type="dxa"/>
        <w:bottom w:w="100" w:type="dxa"/>
        <w:right w:w="115" w:type="dxa"/>
      </w:tblCellMar>
    </w:tblPr>
  </w:style>
  <w:style w:type="table" w:customStyle="1" w:styleId="a9">
    <w:basedOn w:val="TableNormal2"/>
    <w:tblPr>
      <w:tblStyleRowBandSize w:val="1"/>
      <w:tblStyleColBandSize w:val="1"/>
      <w:tblCellMar>
        <w:top w:w="0" w:type="dxa"/>
        <w:left w:w="0" w:type="dxa"/>
        <w:bottom w:w="0" w:type="dxa"/>
        <w:right w:w="0" w:type="dxa"/>
      </w:tblCellMar>
    </w:tblPr>
  </w:style>
  <w:style w:type="table" w:customStyle="1" w:styleId="aa">
    <w:basedOn w:val="TableNormal2"/>
    <w:tblPr>
      <w:tblStyleRowBandSize w:val="1"/>
      <w:tblStyleColBandSize w:val="1"/>
      <w:tblCellMar>
        <w:top w:w="0" w:type="dxa"/>
        <w:left w:w="0" w:type="dxa"/>
        <w:bottom w:w="0" w:type="dxa"/>
        <w:right w:w="0" w:type="dxa"/>
      </w:tblCellMar>
    </w:tblPr>
  </w:style>
  <w:style w:type="table" w:customStyle="1" w:styleId="ab">
    <w:basedOn w:val="TableNormal2"/>
    <w:tblPr>
      <w:tblStyleRowBandSize w:val="1"/>
      <w:tblStyleColBandSize w:val="1"/>
      <w:tblCellMar>
        <w:top w:w="0" w:type="dxa"/>
        <w:left w:w="0" w:type="dxa"/>
        <w:bottom w:w="0" w:type="dxa"/>
        <w:right w:w="0" w:type="dxa"/>
      </w:tblCellMar>
    </w:tblPr>
  </w:style>
  <w:style w:type="table" w:customStyle="1" w:styleId="ac">
    <w:basedOn w:val="TableNormal2"/>
    <w:tblPr>
      <w:tblStyleRowBandSize w:val="1"/>
      <w:tblStyleColBandSize w:val="1"/>
      <w:tblCellMar>
        <w:top w:w="100" w:type="dxa"/>
        <w:left w:w="115" w:type="dxa"/>
        <w:bottom w:w="100" w:type="dxa"/>
        <w:right w:w="115" w:type="dxa"/>
      </w:tblCellMar>
    </w:tblPr>
  </w:style>
  <w:style w:type="table" w:customStyle="1" w:styleId="ad">
    <w:basedOn w:val="TableNormal2"/>
    <w:tblPr>
      <w:tblStyleRowBandSize w:val="1"/>
      <w:tblStyleColBandSize w:val="1"/>
      <w:tblCellMar>
        <w:top w:w="100" w:type="dxa"/>
        <w:left w:w="115" w:type="dxa"/>
        <w:bottom w:w="100" w:type="dxa"/>
        <w:right w:w="115" w:type="dxa"/>
      </w:tblCellMar>
    </w:tblPr>
  </w:style>
  <w:style w:type="table" w:customStyle="1" w:styleId="ae">
    <w:basedOn w:val="TableNormal2"/>
    <w:tblPr>
      <w:tblStyleRowBandSize w:val="1"/>
      <w:tblStyleColBandSize w:val="1"/>
      <w:tblCellMar>
        <w:top w:w="100" w:type="dxa"/>
        <w:left w:w="115" w:type="dxa"/>
        <w:bottom w:w="100" w:type="dxa"/>
        <w:right w:w="115" w:type="dxa"/>
      </w:tblCellMar>
    </w:tblPr>
  </w:style>
  <w:style w:type="table" w:customStyle="1" w:styleId="af">
    <w:basedOn w:val="TableNormal2"/>
    <w:tblPr>
      <w:tblStyleRowBandSize w:val="1"/>
      <w:tblStyleColBandSize w:val="1"/>
      <w:tblCellMar>
        <w:top w:w="100" w:type="dxa"/>
        <w:left w:w="115" w:type="dxa"/>
        <w:bottom w:w="100" w:type="dxa"/>
        <w:right w:w="115" w:type="dxa"/>
      </w:tblCellMar>
    </w:tblPr>
  </w:style>
  <w:style w:type="table" w:customStyle="1" w:styleId="af0">
    <w:basedOn w:val="TableNormal2"/>
    <w:tblPr>
      <w:tblStyleRowBandSize w:val="1"/>
      <w:tblStyleColBandSize w:val="1"/>
      <w:tblCellMar>
        <w:top w:w="100" w:type="dxa"/>
        <w:left w:w="115" w:type="dxa"/>
        <w:bottom w:w="100" w:type="dxa"/>
        <w:right w:w="115"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0" w:type="dxa"/>
        <w:left w:w="0" w:type="dxa"/>
        <w:bottom w:w="0" w:type="dxa"/>
        <w:right w:w="0" w:type="dxa"/>
      </w:tblCellMar>
    </w:tblPr>
  </w:style>
  <w:style w:type="table" w:customStyle="1" w:styleId="af4">
    <w:basedOn w:val="TableNormal2"/>
    <w:tblPr>
      <w:tblStyleRowBandSize w:val="1"/>
      <w:tblStyleColBandSize w:val="1"/>
      <w:tblCellMar>
        <w:top w:w="0" w:type="dxa"/>
        <w:left w:w="0" w:type="dxa"/>
        <w:bottom w:w="0" w:type="dxa"/>
        <w:right w:w="0" w:type="dxa"/>
      </w:tblCellMar>
    </w:tblPr>
  </w:style>
  <w:style w:type="table" w:customStyle="1" w:styleId="af5">
    <w:basedOn w:val="TableNormal2"/>
    <w:tblPr>
      <w:tblStyleRowBandSize w:val="1"/>
      <w:tblStyleColBandSize w:val="1"/>
      <w:tblCellMar>
        <w:top w:w="100" w:type="dxa"/>
        <w:left w:w="115" w:type="dxa"/>
        <w:bottom w:w="100" w:type="dxa"/>
        <w:right w:w="115" w:type="dxa"/>
      </w:tblCellMar>
    </w:tblPr>
  </w:style>
  <w:style w:type="table" w:customStyle="1" w:styleId="af6">
    <w:basedOn w:val="TableNormal2"/>
    <w:tblPr>
      <w:tblStyleRowBandSize w:val="1"/>
      <w:tblStyleColBandSize w:val="1"/>
      <w:tblCellMar>
        <w:top w:w="100" w:type="dxa"/>
        <w:left w:w="115" w:type="dxa"/>
        <w:bottom w:w="100" w:type="dxa"/>
        <w:right w:w="115" w:type="dxa"/>
      </w:tblCellMar>
    </w:tblPr>
  </w:style>
  <w:style w:type="table" w:customStyle="1" w:styleId="af7">
    <w:basedOn w:val="TableNormal2"/>
    <w:tblPr>
      <w:tblStyleRowBandSize w:val="1"/>
      <w:tblStyleColBandSize w:val="1"/>
      <w:tblCellMar>
        <w:top w:w="100" w:type="dxa"/>
        <w:left w:w="115" w:type="dxa"/>
        <w:bottom w:w="100" w:type="dxa"/>
        <w:right w:w="115" w:type="dxa"/>
      </w:tblCellMar>
    </w:tblPr>
  </w:style>
  <w:style w:type="table" w:customStyle="1" w:styleId="af8">
    <w:basedOn w:val="TableNormal2"/>
    <w:tblPr>
      <w:tblStyleRowBandSize w:val="1"/>
      <w:tblStyleColBandSize w:val="1"/>
      <w:tblCellMar>
        <w:top w:w="100" w:type="dxa"/>
        <w:left w:w="115" w:type="dxa"/>
        <w:bottom w:w="100" w:type="dxa"/>
        <w:right w:w="115" w:type="dxa"/>
      </w:tblCellMar>
    </w:tblPr>
  </w:style>
  <w:style w:type="table" w:customStyle="1" w:styleId="af9">
    <w:basedOn w:val="TableNormal2"/>
    <w:tblPr>
      <w:tblStyleRowBandSize w:val="1"/>
      <w:tblStyleColBandSize w:val="1"/>
      <w:tblCellMar>
        <w:top w:w="0" w:type="dxa"/>
        <w:left w:w="115" w:type="dxa"/>
        <w:bottom w:w="0" w:type="dxa"/>
        <w:right w:w="115" w:type="dxa"/>
      </w:tblCellMar>
    </w:tblPr>
  </w:style>
  <w:style w:type="table" w:customStyle="1" w:styleId="afa">
    <w:basedOn w:val="TableNormal2"/>
    <w:tblPr>
      <w:tblStyleRowBandSize w:val="1"/>
      <w:tblStyleColBandSize w:val="1"/>
      <w:tblCellMar>
        <w:top w:w="100" w:type="dxa"/>
        <w:left w:w="115" w:type="dxa"/>
        <w:bottom w:w="100" w:type="dxa"/>
        <w:right w:w="115" w:type="dxa"/>
      </w:tblCellMar>
    </w:tblPr>
  </w:style>
  <w:style w:type="table" w:customStyle="1" w:styleId="afb">
    <w:basedOn w:val="TableNormal2"/>
    <w:tblPr>
      <w:tblStyleRowBandSize w:val="1"/>
      <w:tblStyleColBandSize w:val="1"/>
      <w:tblCellMar>
        <w:top w:w="100" w:type="dxa"/>
        <w:left w:w="115" w:type="dxa"/>
        <w:bottom w:w="100" w:type="dxa"/>
        <w:right w:w="115" w:type="dxa"/>
      </w:tblCellMar>
    </w:tblPr>
  </w:style>
  <w:style w:type="table" w:customStyle="1" w:styleId="afc">
    <w:basedOn w:val="TableNormal2"/>
    <w:tblPr>
      <w:tblStyleRowBandSize w:val="1"/>
      <w:tblStyleColBandSize w:val="1"/>
      <w:tblCellMar>
        <w:top w:w="100" w:type="dxa"/>
        <w:left w:w="115" w:type="dxa"/>
        <w:bottom w:w="100" w:type="dxa"/>
        <w:right w:w="115" w:type="dxa"/>
      </w:tblCellMar>
    </w:tblPr>
  </w:style>
  <w:style w:type="table" w:customStyle="1" w:styleId="afd">
    <w:basedOn w:val="TableNormal2"/>
    <w:tblPr>
      <w:tblStyleRowBandSize w:val="1"/>
      <w:tblStyleColBandSize w:val="1"/>
      <w:tblCellMar>
        <w:top w:w="0" w:type="dxa"/>
        <w:left w:w="115" w:type="dxa"/>
        <w:bottom w:w="0" w:type="dxa"/>
        <w:right w:w="115" w:type="dxa"/>
      </w:tblCellMar>
    </w:tblPr>
  </w:style>
  <w:style w:type="table" w:customStyle="1" w:styleId="afe">
    <w:basedOn w:val="TableNormal2"/>
    <w:tblPr>
      <w:tblStyleRowBandSize w:val="1"/>
      <w:tblStyleColBandSize w:val="1"/>
      <w:tblCellMar>
        <w:top w:w="0" w:type="dxa"/>
        <w:left w:w="115" w:type="dxa"/>
        <w:bottom w:w="0" w:type="dxa"/>
        <w:right w:w="115" w:type="dxa"/>
      </w:tblCellMar>
    </w:tblPr>
  </w:style>
  <w:style w:type="table" w:customStyle="1" w:styleId="aff">
    <w:basedOn w:val="TableNormal2"/>
    <w:tblPr>
      <w:tblStyleRowBandSize w:val="1"/>
      <w:tblStyleColBandSize w:val="1"/>
      <w:tblCellMar>
        <w:top w:w="0" w:type="dxa"/>
        <w:left w:w="115" w:type="dxa"/>
        <w:bottom w:w="0" w:type="dxa"/>
        <w:right w:w="115"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CellMar>
        <w:top w:w="100" w:type="dxa"/>
        <w:left w:w="115" w:type="dxa"/>
        <w:bottom w:w="100" w:type="dxa"/>
        <w:right w:w="115" w:type="dxa"/>
      </w:tblCellMar>
    </w:tblPr>
  </w:style>
  <w:style w:type="table" w:customStyle="1" w:styleId="aff2">
    <w:basedOn w:val="TableNormal2"/>
    <w:tblPr>
      <w:tblStyleRowBandSize w:val="1"/>
      <w:tblStyleColBandSize w:val="1"/>
      <w:tblCellMar>
        <w:top w:w="100" w:type="dxa"/>
        <w:left w:w="115" w:type="dxa"/>
        <w:bottom w:w="100" w:type="dxa"/>
        <w:right w:w="115" w:type="dxa"/>
      </w:tblCellMar>
    </w:tblPr>
  </w:style>
  <w:style w:type="table" w:customStyle="1" w:styleId="aff3">
    <w:basedOn w:val="TableNormal2"/>
    <w:tblPr>
      <w:tblStyleRowBandSize w:val="1"/>
      <w:tblStyleColBandSize w:val="1"/>
      <w:tblCellMar>
        <w:top w:w="100" w:type="dxa"/>
        <w:left w:w="115" w:type="dxa"/>
        <w:bottom w:w="100" w:type="dxa"/>
        <w:right w:w="115" w:type="dxa"/>
      </w:tblCellMar>
    </w:tblPr>
  </w:style>
  <w:style w:type="table" w:customStyle="1" w:styleId="aff4">
    <w:basedOn w:val="TableNormal2"/>
    <w:tblPr>
      <w:tblStyleRowBandSize w:val="1"/>
      <w:tblStyleColBandSize w:val="1"/>
      <w:tblCellMar>
        <w:top w:w="100" w:type="dxa"/>
        <w:left w:w="115" w:type="dxa"/>
        <w:bottom w:w="100" w:type="dxa"/>
        <w:right w:w="115" w:type="dxa"/>
      </w:tblCellMar>
    </w:tblPr>
  </w:style>
  <w:style w:type="table" w:customStyle="1" w:styleId="aff5">
    <w:basedOn w:val="TableNormal2"/>
    <w:tblPr>
      <w:tblStyleRowBandSize w:val="1"/>
      <w:tblStyleColBandSize w:val="1"/>
      <w:tblCellMar>
        <w:top w:w="100" w:type="dxa"/>
        <w:left w:w="115" w:type="dxa"/>
        <w:bottom w:w="100" w:type="dxa"/>
        <w:right w:w="115"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2"/>
    <w:tblPr>
      <w:tblStyleRowBandSize w:val="1"/>
      <w:tblStyleColBandSize w:val="1"/>
      <w:tblCellMar>
        <w:top w:w="0" w:type="dxa"/>
        <w:left w:w="0" w:type="dxa"/>
        <w:bottom w:w="0" w:type="dxa"/>
        <w:right w:w="0" w:type="dxa"/>
      </w:tblCellMar>
    </w:tblPr>
  </w:style>
  <w:style w:type="table" w:customStyle="1" w:styleId="aff9">
    <w:basedOn w:val="TableNormal2"/>
    <w:tblPr>
      <w:tblStyleRowBandSize w:val="1"/>
      <w:tblStyleColBandSize w:val="1"/>
      <w:tblCellMar>
        <w:top w:w="0" w:type="dxa"/>
        <w:left w:w="0" w:type="dxa"/>
        <w:bottom w:w="0" w:type="dxa"/>
        <w:right w:w="0" w:type="dxa"/>
      </w:tblCellMar>
    </w:tblPr>
  </w:style>
  <w:style w:type="table" w:customStyle="1" w:styleId="affa">
    <w:basedOn w:val="TableNormal2"/>
    <w:tblPr>
      <w:tblStyleRowBandSize w:val="1"/>
      <w:tblStyleColBandSize w:val="1"/>
      <w:tblCellMar>
        <w:top w:w="100" w:type="dxa"/>
        <w:left w:w="115" w:type="dxa"/>
        <w:bottom w:w="100" w:type="dxa"/>
        <w:right w:w="115" w:type="dxa"/>
      </w:tblCellMar>
    </w:tblPr>
  </w:style>
  <w:style w:type="table" w:customStyle="1" w:styleId="affb">
    <w:basedOn w:val="TableNormal2"/>
    <w:tblPr>
      <w:tblStyleRowBandSize w:val="1"/>
      <w:tblStyleColBandSize w:val="1"/>
      <w:tblCellMar>
        <w:top w:w="100" w:type="dxa"/>
        <w:left w:w="115" w:type="dxa"/>
        <w:bottom w:w="100" w:type="dxa"/>
        <w:right w:w="115" w:type="dxa"/>
      </w:tblCellMar>
    </w:tblPr>
  </w:style>
  <w:style w:type="table" w:customStyle="1" w:styleId="affc">
    <w:basedOn w:val="TableNormal2"/>
    <w:tblPr>
      <w:tblStyleRowBandSize w:val="1"/>
      <w:tblStyleColBandSize w:val="1"/>
      <w:tblCellMar>
        <w:top w:w="100" w:type="dxa"/>
        <w:left w:w="115" w:type="dxa"/>
        <w:bottom w:w="100" w:type="dxa"/>
        <w:right w:w="115" w:type="dxa"/>
      </w:tblCellMar>
    </w:tblPr>
  </w:style>
  <w:style w:type="table" w:customStyle="1" w:styleId="affd">
    <w:basedOn w:val="TableNormal2"/>
    <w:tblPr>
      <w:tblStyleRowBandSize w:val="1"/>
      <w:tblStyleColBandSize w:val="1"/>
      <w:tblCellMar>
        <w:top w:w="100" w:type="dxa"/>
        <w:left w:w="115" w:type="dxa"/>
        <w:bottom w:w="100" w:type="dxa"/>
        <w:right w:w="115" w:type="dxa"/>
      </w:tblCellMar>
    </w:tblPr>
  </w:style>
  <w:style w:type="table" w:customStyle="1" w:styleId="affe">
    <w:basedOn w:val="TableNormal2"/>
    <w:tblPr>
      <w:tblStyleRowBandSize w:val="1"/>
      <w:tblStyleColBandSize w:val="1"/>
      <w:tblCellMar>
        <w:top w:w="0" w:type="dxa"/>
        <w:left w:w="115" w:type="dxa"/>
        <w:bottom w:w="0" w:type="dxa"/>
        <w:right w:w="115" w:type="dxa"/>
      </w:tblCellMar>
    </w:tblPr>
  </w:style>
  <w:style w:type="table" w:customStyle="1" w:styleId="afff">
    <w:basedOn w:val="TableNormal2"/>
    <w:tblPr>
      <w:tblStyleRowBandSize w:val="1"/>
      <w:tblStyleColBandSize w:val="1"/>
      <w:tblCellMar>
        <w:top w:w="100" w:type="dxa"/>
        <w:left w:w="115" w:type="dxa"/>
        <w:bottom w:w="100" w:type="dxa"/>
        <w:right w:w="115" w:type="dxa"/>
      </w:tblCellMar>
    </w:tblPr>
  </w:style>
  <w:style w:type="table" w:customStyle="1" w:styleId="afff0">
    <w:basedOn w:val="TableNormal2"/>
    <w:tblPr>
      <w:tblStyleRowBandSize w:val="1"/>
      <w:tblStyleColBandSize w:val="1"/>
      <w:tblCellMar>
        <w:top w:w="100" w:type="dxa"/>
        <w:left w:w="115" w:type="dxa"/>
        <w:bottom w:w="100" w:type="dxa"/>
        <w:right w:w="115" w:type="dxa"/>
      </w:tblCellMar>
    </w:tblPr>
  </w:style>
  <w:style w:type="table" w:customStyle="1" w:styleId="afff1">
    <w:basedOn w:val="TableNormal2"/>
    <w:tblPr>
      <w:tblStyleRowBandSize w:val="1"/>
      <w:tblStyleColBandSize w:val="1"/>
      <w:tblCellMar>
        <w:top w:w="100" w:type="dxa"/>
        <w:left w:w="115" w:type="dxa"/>
        <w:bottom w:w="100" w:type="dxa"/>
        <w:right w:w="115" w:type="dxa"/>
      </w:tblCellMar>
    </w:tblPr>
  </w:style>
  <w:style w:type="table" w:customStyle="1" w:styleId="afff2">
    <w:basedOn w:val="TableNormal2"/>
    <w:tblPr>
      <w:tblStyleRowBandSize w:val="1"/>
      <w:tblStyleColBandSize w:val="1"/>
      <w:tblCellMar>
        <w:top w:w="0" w:type="dxa"/>
        <w:left w:w="115" w:type="dxa"/>
        <w:bottom w:w="0" w:type="dxa"/>
        <w:right w:w="115" w:type="dxa"/>
      </w:tblCellMar>
    </w:tblPr>
  </w:style>
  <w:style w:type="table" w:customStyle="1" w:styleId="afff3">
    <w:basedOn w:val="TableNormal2"/>
    <w:tblPr>
      <w:tblStyleRowBandSize w:val="1"/>
      <w:tblStyleColBandSize w:val="1"/>
      <w:tblCellMar>
        <w:top w:w="0" w:type="dxa"/>
        <w:left w:w="115" w:type="dxa"/>
        <w:bottom w:w="0" w:type="dxa"/>
        <w:right w:w="115" w:type="dxa"/>
      </w:tblCellMar>
    </w:tblPr>
  </w:style>
  <w:style w:type="table" w:customStyle="1" w:styleId="afff4">
    <w:basedOn w:val="TableNormal2"/>
    <w:tblPr>
      <w:tblStyleRowBandSize w:val="1"/>
      <w:tblStyleColBandSize w:val="1"/>
      <w:tblCellMar>
        <w:top w:w="0" w:type="dxa"/>
        <w:left w:w="115" w:type="dxa"/>
        <w:bottom w:w="0" w:type="dxa"/>
        <w:right w:w="115" w:type="dxa"/>
      </w:tblCellMar>
    </w:tblPr>
  </w:style>
  <w:style w:type="table" w:customStyle="1" w:styleId="afff5">
    <w:basedOn w:val="TableNormal2"/>
    <w:tblPr>
      <w:tblStyleRowBandSize w:val="1"/>
      <w:tblStyleColBandSize w:val="1"/>
      <w:tblCellMar>
        <w:top w:w="0" w:type="dxa"/>
        <w:left w:w="115" w:type="dxa"/>
        <w:bottom w:w="0" w:type="dxa"/>
        <w:right w:w="115" w:type="dxa"/>
      </w:tblCellMar>
    </w:tblPr>
  </w:style>
  <w:style w:type="table" w:customStyle="1" w:styleId="afff6">
    <w:basedOn w:val="TableNormal2"/>
    <w:tblPr>
      <w:tblStyleRowBandSize w:val="1"/>
      <w:tblStyleColBandSize w:val="1"/>
      <w:tblCellMar>
        <w:top w:w="100" w:type="dxa"/>
        <w:left w:w="115" w:type="dxa"/>
        <w:bottom w:w="100" w:type="dxa"/>
        <w:right w:w="115" w:type="dxa"/>
      </w:tblCellMar>
    </w:tblPr>
  </w:style>
  <w:style w:type="table" w:customStyle="1" w:styleId="afff7">
    <w:basedOn w:val="TableNormal2"/>
    <w:tblPr>
      <w:tblStyleRowBandSize w:val="1"/>
      <w:tblStyleColBandSize w:val="1"/>
      <w:tblCellMar>
        <w:top w:w="100" w:type="dxa"/>
        <w:left w:w="115" w:type="dxa"/>
        <w:bottom w:w="100" w:type="dxa"/>
        <w:right w:w="115" w:type="dxa"/>
      </w:tblCellMar>
    </w:tblPr>
  </w:style>
  <w:style w:type="table" w:customStyle="1" w:styleId="afff8">
    <w:basedOn w:val="TableNormal2"/>
    <w:tblPr>
      <w:tblStyleRowBandSize w:val="1"/>
      <w:tblStyleColBandSize w:val="1"/>
      <w:tblCellMar>
        <w:top w:w="100" w:type="dxa"/>
        <w:left w:w="115" w:type="dxa"/>
        <w:bottom w:w="100" w:type="dxa"/>
        <w:right w:w="115" w:type="dxa"/>
      </w:tblCellMar>
    </w:tblPr>
  </w:style>
  <w:style w:type="table" w:customStyle="1" w:styleId="afff9">
    <w:basedOn w:val="TableNormal2"/>
    <w:tblPr>
      <w:tblStyleRowBandSize w:val="1"/>
      <w:tblStyleColBandSize w:val="1"/>
      <w:tblCellMar>
        <w:top w:w="100" w:type="dxa"/>
        <w:left w:w="115" w:type="dxa"/>
        <w:bottom w:w="100" w:type="dxa"/>
        <w:right w:w="115" w:type="dxa"/>
      </w:tblCellMar>
    </w:tblPr>
  </w:style>
  <w:style w:type="table" w:customStyle="1" w:styleId="afffa">
    <w:basedOn w:val="TableNormal2"/>
    <w:tblPr>
      <w:tblStyleRowBandSize w:val="1"/>
      <w:tblStyleColBandSize w:val="1"/>
      <w:tblCellMar>
        <w:top w:w="100" w:type="dxa"/>
        <w:left w:w="115" w:type="dxa"/>
        <w:bottom w:w="100" w:type="dxa"/>
        <w:right w:w="115" w:type="dxa"/>
      </w:tblCellMar>
    </w:tbl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4038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38FF"/>
  </w:style>
  <w:style w:type="paragraph" w:styleId="Piedepgina">
    <w:name w:val="footer"/>
    <w:basedOn w:val="Normal"/>
    <w:link w:val="PiedepginaCar"/>
    <w:uiPriority w:val="99"/>
    <w:unhideWhenUsed/>
    <w:rsid w:val="004038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3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W9GiY1QdzET5h859DjYIO9MtA==">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1180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mario.saldivia@uaysen.cl</dc:creator>
  <cp:lastModifiedBy>Usuario</cp:lastModifiedBy>
  <cp:revision>2</cp:revision>
  <dcterms:created xsi:type="dcterms:W3CDTF">2026-01-19T20:56:00Z</dcterms:created>
  <dcterms:modified xsi:type="dcterms:W3CDTF">2026-01-19T20:56:00Z</dcterms:modified>
</cp:coreProperties>
</file>