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71" w:rsidRDefault="00D77371" w:rsidP="00D77371">
      <w:pPr>
        <w:pBdr>
          <w:top w:val="nil"/>
          <w:left w:val="nil"/>
          <w:bottom w:val="nil"/>
          <w:right w:val="nil"/>
          <w:between w:val="nil"/>
        </w:pBdr>
        <w:spacing w:before="98"/>
        <w:ind w:right="315"/>
        <w:jc w:val="center"/>
        <w:rPr>
          <w:rFonts w:ascii="Calibri" w:eastAsia="Calibri" w:hAnsi="Calibri" w:cs="Calibri"/>
          <w:b/>
          <w:color w:val="375385"/>
          <w:sz w:val="28"/>
          <w:szCs w:val="28"/>
        </w:rPr>
      </w:pPr>
    </w:p>
    <w:p w:rsidR="00D77371" w:rsidRDefault="00D77371" w:rsidP="00D77371">
      <w:pPr>
        <w:pBdr>
          <w:top w:val="nil"/>
          <w:left w:val="nil"/>
          <w:bottom w:val="nil"/>
          <w:right w:val="nil"/>
          <w:between w:val="nil"/>
        </w:pBdr>
        <w:spacing w:before="98"/>
        <w:ind w:right="315"/>
        <w:jc w:val="center"/>
        <w:rPr>
          <w:rFonts w:ascii="Calibri" w:eastAsia="Calibri" w:hAnsi="Calibri" w:cs="Calibri"/>
          <w:b/>
          <w:color w:val="375385"/>
          <w:sz w:val="28"/>
          <w:szCs w:val="28"/>
        </w:rPr>
      </w:pPr>
      <w:r>
        <w:rPr>
          <w:rFonts w:ascii="Calibri" w:eastAsia="Calibri" w:hAnsi="Calibri" w:cs="Calibri"/>
          <w:b/>
          <w:color w:val="375385"/>
          <w:sz w:val="28"/>
          <w:szCs w:val="28"/>
        </w:rPr>
        <w:t>Anexo 3:</w:t>
      </w:r>
    </w:p>
    <w:p w:rsidR="00D77371" w:rsidRDefault="00D77371" w:rsidP="00D77371">
      <w:pPr>
        <w:pBdr>
          <w:top w:val="nil"/>
          <w:left w:val="nil"/>
          <w:bottom w:val="nil"/>
          <w:right w:val="nil"/>
          <w:between w:val="nil"/>
        </w:pBdr>
        <w:spacing w:before="98"/>
        <w:ind w:left="179" w:right="315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Lista de comprobación para envío de artículo (Parte 1 del libro)</w:t>
      </w:r>
    </w:p>
    <w:p w:rsidR="00D77371" w:rsidRDefault="00D77371" w:rsidP="00D7737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  <w:sz w:val="38"/>
          <w:szCs w:val="38"/>
        </w:rPr>
      </w:pPr>
    </w:p>
    <w:p w:rsidR="00D77371" w:rsidRDefault="00D77371" w:rsidP="00D77371">
      <w:pPr>
        <w:pBdr>
          <w:top w:val="nil"/>
          <w:left w:val="nil"/>
          <w:bottom w:val="nil"/>
          <w:right w:val="nil"/>
          <w:between w:val="nil"/>
        </w:pBdr>
        <w:ind w:left="180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Mediante el presente, dejo constancia que el manuscrito enviado cumple con los siguientes requisitos: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369A66E" wp14:editId="772299C2">
                <wp:simplePos x="0" y="0"/>
                <wp:positionH relativeFrom="column">
                  <wp:posOffset>1574800</wp:posOffset>
                </wp:positionH>
                <wp:positionV relativeFrom="paragraph">
                  <wp:posOffset>2908300</wp:posOffset>
                </wp:positionV>
                <wp:extent cx="9525" cy="12700"/>
                <wp:effectExtent l="0" t="0" r="0" b="0"/>
                <wp:wrapNone/>
                <wp:docPr id="2045600465" name="Conector recto de flecha 2045600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773650"/>
                          <a:ext cx="952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92E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45600465" o:spid="_x0000_s1026" type="#_x0000_t32" style="position:absolute;margin-left:124pt;margin-top:229pt;width: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W38gEAANEDAAAOAAAAZHJzL2Uyb0RvYy54bWysU8mOEzEQvSPxD5bvpDudTgKtdOaQMFwQ&#10;RBr4AMdLtyVvKnvSyd9TdkJmgAMS4uKtql69elXePJytIScJUXvX0/mspkQ67oV2Q0+/f3t8956S&#10;mJgTzHgne3qRkT5s377ZTKGTjR+9ERIIgrjYTaGnY0qhq6rIR2lZnPkgHRqVB8sSXmGoBLAJ0a2p&#10;mrpeVZMHEcBzGSO+7q9Gui34SkmevioVZSKmp8gtlRXKesxrtd2wbgAWRs1vNNg/sLBMO0x6h9qz&#10;xMgz6D+grObgo1dpxr2tvFKay1IDVjOvf6vmaWRBllpQnBjuMsX/B8u/nA5AtOhpU7fLVV23qyUl&#10;jlns1Q47xpMHAnkjQhJlJB8ZeeWK+k0hdgizcwe43WI4QBbjrMDmHcsk554uF+28WeBAXHq6WK8X&#10;q+VNf3lOhKPDh2WDyTma5826LsbqBSVATJ+ktyQfehoTMD2MCVleac5LA9jpc0zIAwN/BmQKzj9q&#10;Y0q3jSPTPRfDmVOGJUxrA6oQ3VBgojda5JAcHGE47gyQE8Mpatt1s2vz4GCKX9xyvj2L49WvmK7z&#10;Bf7ZiZJ7lEx8dIKkS0CBHQpMM5loKTESPxAeil9i2vzdDwkYhzxyB66a59PRi0tpRXnHuSlMbzOe&#10;B/P1vUS//MTtDwAAAP//AwBQSwMEFAAGAAgAAAAhAOHCiUXiAAAACwEAAA8AAABkcnMvZG93bnJl&#10;di54bWxMj0FPwzAMhe9I/IfISFwQS6i6aStNp2liUrkg2OCwW9aatlrjRE22lX+Pd4Kb7ff0/L18&#10;OdpenHEInSMNTxMFAqlydUeNhs/d5nEOIkRDtekdoYYfDLAsbm9yk9XuQh943sZGcAiFzGhoY/SZ&#10;lKFq0ZowcR6JtW83WBN5HRpZD+bC4baXiVIzaU1H/KE1HtctVsftyWqw++qtLNcPq83x68Xv8N2X&#10;Sr1qfX83rp5BRBzjnxmu+IwOBTMd3InqIHoNSTrnLlFDOr0O7EjSxRTEgS8zpUAWufzfofgFAAD/&#10;/wMAUEsBAi0AFAAGAAgAAAAhALaDOJL+AAAA4QEAABMAAAAAAAAAAAAAAAAAAAAAAFtDb250ZW50&#10;X1R5cGVzXS54bWxQSwECLQAUAAYACAAAACEAOP0h/9YAAACUAQAACwAAAAAAAAAAAAAAAAAvAQAA&#10;X3JlbHMvLnJlbHNQSwECLQAUAAYACAAAACEA8DG1t/IBAADRAwAADgAAAAAAAAAAAAAAAAAuAgAA&#10;ZHJzL2Uyb0RvYy54bWxQSwECLQAUAAYACAAAACEA4cKJReIAAAALAQAADwAAAAAAAAAAAAAAAABM&#10;BAAAZHJzL2Rvd25yZXYueG1sUEsFBgAAAAAEAAQA8wAAAFsFAAAAAA==&#10;" strokecolor="#4472c4">
                <v:stroke startarrowwidth="narrow" startarrowlength="short" endarrowwidth="narrow" endarrowlength="short"/>
              </v:shape>
            </w:pict>
          </mc:Fallback>
        </mc:AlternateContent>
      </w:r>
    </w:p>
    <w:p w:rsidR="00D77371" w:rsidRDefault="00D77371" w:rsidP="00D773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7644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122"/>
      </w:tblGrid>
      <w:tr w:rsidR="00D77371" w:rsidTr="0046574C">
        <w:trPr>
          <w:trHeight w:val="263"/>
        </w:trPr>
        <w:tc>
          <w:tcPr>
            <w:tcW w:w="6522" w:type="dxa"/>
          </w:tcPr>
          <w:p w:rsidR="00D77371" w:rsidRDefault="00D77371" w:rsidP="00465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747" w:right="273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Requisitos</w:t>
            </w:r>
          </w:p>
        </w:tc>
        <w:tc>
          <w:tcPr>
            <w:tcW w:w="1122" w:type="dxa"/>
          </w:tcPr>
          <w:p w:rsidR="00D77371" w:rsidRDefault="00D77371" w:rsidP="00465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Marcar x</w:t>
            </w:r>
          </w:p>
        </w:tc>
      </w:tr>
      <w:tr w:rsidR="00D77371" w:rsidTr="0046574C">
        <w:trPr>
          <w:trHeight w:val="527"/>
        </w:trPr>
        <w:tc>
          <w:tcPr>
            <w:tcW w:w="6522" w:type="dxa"/>
          </w:tcPr>
          <w:p w:rsidR="00D77371" w:rsidRDefault="00D77371" w:rsidP="00465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entregó el Anexo 1 completamente rellenado</w:t>
            </w:r>
          </w:p>
        </w:tc>
        <w:tc>
          <w:tcPr>
            <w:tcW w:w="1122" w:type="dxa"/>
          </w:tcPr>
          <w:p w:rsidR="00D77371" w:rsidRDefault="00D77371" w:rsidP="00465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77371" w:rsidTr="0046574C">
        <w:trPr>
          <w:trHeight w:val="527"/>
        </w:trPr>
        <w:tc>
          <w:tcPr>
            <w:tcW w:w="6522" w:type="dxa"/>
          </w:tcPr>
          <w:p w:rsidR="00D77371" w:rsidRDefault="00D77371" w:rsidP="00465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 manuscrito cumple con todos los aspectos formales</w:t>
            </w:r>
          </w:p>
        </w:tc>
        <w:tc>
          <w:tcPr>
            <w:tcW w:w="1122" w:type="dxa"/>
          </w:tcPr>
          <w:p w:rsidR="00D77371" w:rsidRDefault="00D77371" w:rsidP="00465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77371" w:rsidTr="0046574C">
        <w:trPr>
          <w:trHeight w:val="530"/>
        </w:trPr>
        <w:tc>
          <w:tcPr>
            <w:tcW w:w="6522" w:type="dxa"/>
          </w:tcPr>
          <w:p w:rsidR="00D77371" w:rsidRDefault="00D77371" w:rsidP="00465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 manuscrito cumple con todas las consideraciones éticas</w:t>
            </w:r>
          </w:p>
        </w:tc>
        <w:tc>
          <w:tcPr>
            <w:tcW w:w="1122" w:type="dxa"/>
          </w:tcPr>
          <w:p w:rsidR="00D77371" w:rsidRDefault="00D77371" w:rsidP="00465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77371" w:rsidRDefault="00D77371" w:rsidP="00D773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D77371" w:rsidRDefault="00D77371" w:rsidP="00D773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D77371" w:rsidRDefault="00D77371" w:rsidP="00D773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D77371" w:rsidRDefault="00D77371" w:rsidP="00D773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25"/>
          <w:szCs w:val="25"/>
        </w:rPr>
      </w:pPr>
    </w:p>
    <w:p w:rsidR="00BB3F82" w:rsidRDefault="00D77371" w:rsidP="00D77371"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0571927A" wp14:editId="710D147B">
                <wp:simplePos x="0" y="0"/>
                <wp:positionH relativeFrom="column">
                  <wp:posOffset>1727200</wp:posOffset>
                </wp:positionH>
                <wp:positionV relativeFrom="paragraph">
                  <wp:posOffset>254635</wp:posOffset>
                </wp:positionV>
                <wp:extent cx="2333625" cy="31750"/>
                <wp:effectExtent l="0" t="0" r="28575" b="25400"/>
                <wp:wrapTopAndBottom distT="0" distB="0"/>
                <wp:docPr id="2045600464" name="Conector recto de flecha 2045600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31750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F9580" id="Conector recto de flecha 2045600464" o:spid="_x0000_s1026" type="#_x0000_t32" style="position:absolute;margin-left:136pt;margin-top:20.05pt;width:183.75pt;height:2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Xc8AEAAD4EAAAOAAAAZHJzL2Uyb0RvYy54bWysU8mO1DAQvSPxD5bvdNIrKOr0HHqAC4IW&#10;ywd47HLHwpts00n+nrLTnRmxCIS4eK33qt5zeX83GE0uEKJytqXLRU0JWO6EsueWfvn85sUrSmJi&#10;VjDtLLR0hEjvDs+f7XvfwMp1TgsIBElsbHrf0i4l31RV5B0YFhfOg8VL6YJhCbfhXInAemQ3ulrV&#10;9a7qXRA+OA4x4un9dEkPhV9K4OmDlBES0S3F2lIZQxkf8lgd9qw5B+Y7xa9lsH+owjBlMelMdc8S&#10;I9+C+onKKB5cdDItuDOVk1JxKBpQzbL+Qc2njnkoWtCc6Geb4v+j5e8vp0CUaOmq3mx3db3ZbSix&#10;zOBbHfHFeHKBhDwRAURq4B0jT0LRv97HBmmO9hSuu+hPIZsxyGDyjDLJUDwfZ89hSITj4Wq9Xu9W&#10;W0o43q2XL7flTapHsA8xvQVnSF60NKbA1LlLWNxU3bL4zi7vYsL0CLwBcmZt89gBE6+tIGn0KMui&#10;LEp6pDKUaMC2xUXpg8SU/nMcpsi0VdY9KS2rNGqYUn4EiY6itqm00stw1IFcGHah+LrM2QoLRmaI&#10;VFrPoLro+S3oGpthUPr7b4FzdMnobJqBRlkXfpU1DbdS5RR/Uz1pzbIfnBjLuxc7sEmLsuuHyr/g&#10;6b7AH7/94TsAAAD//wMAUEsDBBQABgAIAAAAIQDejwc44gAAAAkBAAAPAAAAZHJzL2Rvd25yZXYu&#10;eG1sTI9BT8JAEIXvJv6HzZh4MbJtEdDaLSESL0RNBA3hNnTHttLdbboLtP/e8aTHN+/lzfeyeW8a&#10;caLO184qiEcRCLKF07UtFXxsnm/vQfiAVmPjLCkYyMM8v7zIMNXubN/ptA6l4BLrU1RQhdCmUvqi&#10;IoN+5Fqy7H25zmBg2ZVSd3jmctPIJIqm0mBt+UOFLT1VVBzWR6NgNoyXL9+40nK7GT5vlm+vq10d&#10;lLq+6hePIAL14S8Mv/iMDjkz7d3Rai8aBcks4S1BwV0Ug+DAdPwwAbHnwyQGmWfy/4L8BwAA//8D&#10;AFBLAQItABQABgAIAAAAIQC2gziS/gAAAOEBAAATAAAAAAAAAAAAAAAAAAAAAABbQ29udGVudF9U&#10;eXBlc10ueG1sUEsBAi0AFAAGAAgAAAAhADj9If/WAAAAlAEAAAsAAAAAAAAAAAAAAAAALwEAAF9y&#10;ZWxzLy5yZWxzUEsBAi0AFAAGAAgAAAAhABdfZdzwAQAAPgQAAA4AAAAAAAAAAAAAAAAALgIAAGRy&#10;cy9lMm9Eb2MueG1sUEsBAi0AFAAGAAgAAAAhAN6PBzjiAAAACQEAAA8AAAAAAAAAAAAAAAAASgQA&#10;AGRycy9kb3ducmV2LnhtbFBLBQYAAAAABAAEAPMAAABZBQAAAAA=&#10;" strokecolor="black [3200]" strokeweight=".5pt">
                <v:stroke startarrowwidth="narrow" startarrowlength="short" endarrowwidth="narrow" endarrowlength="short" joinstyle="miter"/>
                <w10:wrap type="topAndBottom"/>
              </v:shape>
            </w:pict>
          </mc:Fallback>
        </mc:AlternateContent>
      </w:r>
      <w:r>
        <w:rPr>
          <w:rFonts w:ascii="Calibri" w:eastAsia="Calibri" w:hAnsi="Calibri" w:cs="Calibri"/>
        </w:rPr>
        <w:t>Firma de autor(a) principal</w:t>
      </w:r>
    </w:p>
    <w:sectPr w:rsidR="00BB3F8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0E3" w:rsidRDefault="009470E3" w:rsidP="00D77371">
      <w:r>
        <w:separator/>
      </w:r>
    </w:p>
  </w:endnote>
  <w:endnote w:type="continuationSeparator" w:id="0">
    <w:p w:rsidR="009470E3" w:rsidRDefault="009470E3" w:rsidP="00D7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0E3" w:rsidRDefault="009470E3" w:rsidP="00D77371">
      <w:r>
        <w:separator/>
      </w:r>
    </w:p>
  </w:footnote>
  <w:footnote w:type="continuationSeparator" w:id="0">
    <w:p w:rsidR="009470E3" w:rsidRDefault="009470E3" w:rsidP="00D7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371" w:rsidRDefault="00D77371">
    <w:pPr>
      <w:pStyle w:val="Encabezado"/>
    </w:pPr>
    <w:r>
      <w:rPr>
        <w:rFonts w:ascii="Trebuchet MS" w:eastAsia="Trebuchet MS" w:hAnsi="Trebuchet MS" w:cs="Trebuchet MS"/>
        <w:noProof/>
        <w:color w:val="00959F"/>
        <w:sz w:val="29"/>
        <w:szCs w:val="29"/>
      </w:rPr>
      <w:drawing>
        <wp:inline distT="114300" distB="114300" distL="114300" distR="114300" wp14:anchorId="483DBCAC" wp14:editId="037BF9F7">
          <wp:extent cx="5612130" cy="889288"/>
          <wp:effectExtent l="0" t="0" r="0" b="0"/>
          <wp:docPr id="204560047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89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71"/>
    <w:rsid w:val="00925D63"/>
    <w:rsid w:val="009470E3"/>
    <w:rsid w:val="00BB3F82"/>
    <w:rsid w:val="00D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42D1"/>
  <w15:chartTrackingRefBased/>
  <w15:docId w15:val="{AB529ADC-2577-429F-8894-76510BAB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371"/>
    <w:pPr>
      <w:widowControl w:val="0"/>
      <w:spacing w:after="0" w:line="240" w:lineRule="auto"/>
    </w:pPr>
    <w:rPr>
      <w:rFonts w:ascii="Tahoma" w:eastAsia="Tahoma" w:hAnsi="Tahoma" w:cs="Tahoma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3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371"/>
    <w:rPr>
      <w:rFonts w:ascii="Tahoma" w:eastAsia="Tahoma" w:hAnsi="Tahoma" w:cs="Tahoma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D773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371"/>
    <w:rPr>
      <w:rFonts w:ascii="Tahoma" w:eastAsia="Tahoma" w:hAnsi="Tahoma" w:cs="Tahoma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2023-05-02T15:49:00Z</dcterms:created>
  <dcterms:modified xsi:type="dcterms:W3CDTF">2023-05-02T15:50:00Z</dcterms:modified>
</cp:coreProperties>
</file>